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6F30B" w14:textId="67529429" w:rsidR="00FB5173" w:rsidRDefault="687A040E" w:rsidP="0052405A">
      <w:pPr>
        <w:spacing w:after="0" w:line="240" w:lineRule="auto"/>
        <w:rPr>
          <w:rFonts w:ascii="Arial" w:eastAsia="DengXian" w:hAnsi="Arial" w:cs="Arial"/>
          <w:b/>
          <w:bCs/>
          <w:lang w:eastAsia="zh-CN"/>
        </w:rPr>
      </w:pPr>
      <w:bookmarkStart w:id="0" w:name="OLE_LINK1"/>
      <w:bookmarkStart w:id="1" w:name="OLE_LINK3"/>
      <w:bookmarkStart w:id="2" w:name="OLE_LINK2"/>
      <w:r w:rsidRPr="00A9092D">
        <w:rPr>
          <w:rFonts w:ascii="Arial" w:eastAsia="DengXian" w:hAnsi="Arial" w:cs="Arial"/>
          <w:b/>
          <w:bCs/>
          <w:lang w:eastAsia="zh-CN"/>
        </w:rPr>
        <w:t xml:space="preserve">BSA 2025 – </w:t>
      </w:r>
      <w:r w:rsidRPr="00A9092D">
        <w:rPr>
          <w:rFonts w:ascii="Arial" w:hAnsi="Arial" w:cs="Arial"/>
          <w:b/>
          <w:bCs/>
        </w:rPr>
        <w:t>Building Surveyor</w:t>
      </w:r>
      <w:r w:rsidRPr="00A9092D">
        <w:rPr>
          <w:rFonts w:ascii="Arial" w:eastAsia="DengXian" w:hAnsi="Arial" w:cs="Arial"/>
          <w:b/>
          <w:bCs/>
          <w:lang w:eastAsia="zh-CN"/>
        </w:rPr>
        <w:t xml:space="preserve"> Accreditation Plus (BSA+) is Open for Nomination!</w:t>
      </w:r>
    </w:p>
    <w:p w14:paraId="2C770BDD" w14:textId="77777777" w:rsidR="0052405A" w:rsidRPr="00A9092D" w:rsidRDefault="0052405A" w:rsidP="0052405A">
      <w:pPr>
        <w:spacing w:after="0" w:line="240" w:lineRule="auto"/>
        <w:rPr>
          <w:rFonts w:ascii="Arial" w:eastAsia="DengXian" w:hAnsi="Arial" w:cs="Arial"/>
          <w:b/>
          <w:bCs/>
          <w:lang w:eastAsia="zh-CN"/>
        </w:rPr>
      </w:pPr>
    </w:p>
    <w:bookmarkEnd w:id="2"/>
    <w:p w14:paraId="40E8D60B" w14:textId="0C0EE935" w:rsidR="00D66F32" w:rsidRDefault="00FB5173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  <w:r w:rsidRPr="00A9092D">
        <w:rPr>
          <w:rFonts w:ascii="Arial" w:eastAsia="DengXian" w:hAnsi="Arial" w:cs="Arial"/>
          <w:lang w:eastAsia="zh-CN"/>
        </w:rPr>
        <w:t>Dear</w:t>
      </w:r>
      <w:r w:rsidR="0078028D">
        <w:rPr>
          <w:rFonts w:ascii="Arial" w:eastAsia="DengXian" w:hAnsi="Arial" w:cs="Arial" w:hint="eastAsia"/>
          <w:lang w:eastAsia="zh-CN"/>
        </w:rPr>
        <w:t xml:space="preserve"> Sir or Madam</w:t>
      </w:r>
      <w:r w:rsidR="006956C3" w:rsidRPr="00A9092D">
        <w:rPr>
          <w:rFonts w:ascii="Arial" w:eastAsia="DengXian" w:hAnsi="Arial" w:cs="Arial"/>
          <w:lang w:eastAsia="zh-CN"/>
        </w:rPr>
        <w:t>:</w:t>
      </w:r>
    </w:p>
    <w:p w14:paraId="7478279B" w14:textId="77777777" w:rsidR="0052405A" w:rsidRPr="00A9092D" w:rsidRDefault="0052405A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</w:p>
    <w:p w14:paraId="4A48F493" w14:textId="14F97116" w:rsidR="007B0DE2" w:rsidRDefault="03AF1DD6" w:rsidP="0052405A">
      <w:pPr>
        <w:spacing w:after="0" w:line="240" w:lineRule="auto"/>
        <w:jc w:val="both"/>
        <w:rPr>
          <w:rFonts w:ascii="Arial" w:eastAsia="DengXian" w:hAnsi="Arial" w:cs="Arial"/>
          <w:b/>
          <w:bCs/>
          <w:lang w:eastAsia="zh-CN"/>
        </w:rPr>
      </w:pPr>
      <w:r w:rsidRPr="00A9092D">
        <w:rPr>
          <w:rFonts w:ascii="Arial" w:eastAsia="DengXian" w:hAnsi="Arial" w:cs="Arial"/>
          <w:lang w:eastAsia="zh-CN"/>
        </w:rPr>
        <w:t xml:space="preserve">We are delighted to announce that the Building Surveyor Accreditation Plus </w:t>
      </w:r>
      <w:r w:rsidRPr="00A9092D">
        <w:rPr>
          <w:rFonts w:ascii="Arial" w:eastAsia="DengXian" w:hAnsi="Arial" w:cs="Arial"/>
          <w:b/>
          <w:bCs/>
          <w:lang w:eastAsia="zh-CN"/>
        </w:rPr>
        <w:t xml:space="preserve">(BSA+) is now open for nomination! </w:t>
      </w:r>
    </w:p>
    <w:p w14:paraId="1AE4EF89" w14:textId="77777777" w:rsidR="0052405A" w:rsidRPr="00A9092D" w:rsidRDefault="0052405A" w:rsidP="0052405A">
      <w:pPr>
        <w:spacing w:after="0" w:line="240" w:lineRule="auto"/>
        <w:jc w:val="both"/>
        <w:rPr>
          <w:rFonts w:ascii="Arial" w:eastAsia="DengXian" w:hAnsi="Arial" w:cs="Arial"/>
          <w:b/>
          <w:bCs/>
          <w:lang w:eastAsia="zh-CN"/>
        </w:rPr>
      </w:pPr>
    </w:p>
    <w:p w14:paraId="3F004A60" w14:textId="60B9D920" w:rsidR="00481058" w:rsidRDefault="03AF1DD6" w:rsidP="0052405A">
      <w:pPr>
        <w:spacing w:after="0" w:line="240" w:lineRule="auto"/>
        <w:jc w:val="both"/>
        <w:rPr>
          <w:rFonts w:ascii="Arial" w:eastAsia="DengXian" w:hAnsi="Arial" w:cs="Arial"/>
          <w:lang w:eastAsia="zh-CN"/>
        </w:rPr>
      </w:pPr>
      <w:r w:rsidRPr="00A9092D">
        <w:rPr>
          <w:rFonts w:ascii="Arial" w:eastAsia="DengXian" w:hAnsi="Arial" w:cs="Arial"/>
          <w:lang w:eastAsia="zh-CN"/>
        </w:rPr>
        <w:t>Building Surveyor Accreditation Plus (BSA+) scheme</w:t>
      </w:r>
      <w:r w:rsidR="00E93DFB">
        <w:rPr>
          <w:rFonts w:ascii="Arial" w:eastAsia="DengXian" w:hAnsi="Arial" w:cs="Arial"/>
          <w:lang w:eastAsia="zh-CN"/>
        </w:rPr>
        <w:t xml:space="preserve"> is the new brand established under Building Surveyor Award (BSA) in its 10</w:t>
      </w:r>
      <w:r w:rsidR="00E93DFB" w:rsidRPr="005F7F17">
        <w:rPr>
          <w:rFonts w:ascii="Arial" w:eastAsia="DengXian" w:hAnsi="Arial" w:cs="Arial"/>
          <w:vertAlign w:val="superscript"/>
          <w:lang w:eastAsia="zh-CN"/>
        </w:rPr>
        <w:t>th</w:t>
      </w:r>
      <w:r w:rsidR="00E93DFB">
        <w:rPr>
          <w:rFonts w:ascii="Arial" w:eastAsia="DengXian" w:hAnsi="Arial" w:cs="Arial"/>
          <w:lang w:eastAsia="zh-CN"/>
        </w:rPr>
        <w:t xml:space="preserve"> Anniversary this year. Under this accreditation scheme, we are going to </w:t>
      </w:r>
      <w:r w:rsidRPr="00A9092D">
        <w:rPr>
          <w:rFonts w:ascii="Arial" w:eastAsia="DengXian" w:hAnsi="Arial" w:cs="Arial"/>
          <w:lang w:eastAsia="zh-CN"/>
        </w:rPr>
        <w:t xml:space="preserve">recognize buildings or premises that exemplify excellence in meeting the rigorous building criteria and prioritising end-user experience.  </w:t>
      </w:r>
    </w:p>
    <w:p w14:paraId="59176D4E" w14:textId="77777777" w:rsidR="0052405A" w:rsidRPr="00A9092D" w:rsidRDefault="0052405A" w:rsidP="0052405A">
      <w:pPr>
        <w:spacing w:after="0" w:line="240" w:lineRule="auto"/>
        <w:jc w:val="both"/>
        <w:rPr>
          <w:rFonts w:ascii="Arial" w:eastAsia="DengXian" w:hAnsi="Arial" w:cs="Arial"/>
          <w:lang w:eastAsia="zh-CN"/>
        </w:rPr>
      </w:pPr>
    </w:p>
    <w:p w14:paraId="6BFBAD6E" w14:textId="7CC19301" w:rsidR="7F21AD29" w:rsidRDefault="00E93DFB" w:rsidP="0052405A">
      <w:pPr>
        <w:spacing w:after="0" w:line="240" w:lineRule="auto"/>
        <w:jc w:val="both"/>
        <w:rPr>
          <w:rFonts w:ascii="Arial" w:eastAsia="DengXian" w:hAnsi="Arial" w:cs="Arial"/>
          <w:lang w:eastAsia="zh-CN"/>
        </w:rPr>
      </w:pPr>
      <w:r>
        <w:rPr>
          <w:rFonts w:ascii="Arial" w:eastAsia="DengXian" w:hAnsi="Arial" w:cs="Arial"/>
          <w:lang w:eastAsia="zh-CN"/>
        </w:rPr>
        <w:t>We have five nomination</w:t>
      </w:r>
      <w:r w:rsidR="77B7875D" w:rsidRPr="00A9092D">
        <w:rPr>
          <w:rFonts w:ascii="Arial" w:eastAsia="DengXian" w:hAnsi="Arial" w:cs="Arial"/>
          <w:lang w:eastAsia="zh-CN"/>
        </w:rPr>
        <w:t xml:space="preserve"> categories: Residential, Commercial, Industrial, Institutional, and Recreational</w:t>
      </w:r>
      <w:r w:rsidR="00927B96">
        <w:rPr>
          <w:rFonts w:ascii="Arial" w:eastAsia="DengXian" w:hAnsi="Arial" w:cs="Arial"/>
          <w:lang w:eastAsia="zh-CN"/>
        </w:rPr>
        <w:t>,</w:t>
      </w:r>
      <w:r>
        <w:rPr>
          <w:rFonts w:ascii="Arial" w:eastAsia="DengXian" w:hAnsi="Arial" w:cs="Arial"/>
          <w:lang w:eastAsia="zh-CN"/>
        </w:rPr>
        <w:t xml:space="preserve"> and we accept the nomination by </w:t>
      </w:r>
      <w:r w:rsidRPr="00692320">
        <w:rPr>
          <w:rFonts w:ascii="Arial" w:eastAsia="DengXian" w:hAnsi="Arial" w:cs="Arial"/>
          <w:b/>
          <w:bCs/>
          <w:lang w:eastAsia="zh-CN"/>
        </w:rPr>
        <w:t xml:space="preserve">owners, </w:t>
      </w:r>
      <w:r w:rsidR="77B7875D" w:rsidRPr="00692320">
        <w:rPr>
          <w:rFonts w:ascii="Arial" w:eastAsia="DengXian" w:hAnsi="Arial" w:cs="Arial"/>
          <w:b/>
          <w:bCs/>
          <w:lang w:eastAsia="zh-CN"/>
        </w:rPr>
        <w:t xml:space="preserve">occupants </w:t>
      </w:r>
      <w:r w:rsidR="77B7875D" w:rsidRPr="00A9092D">
        <w:rPr>
          <w:rFonts w:ascii="Arial" w:eastAsia="DengXian" w:hAnsi="Arial" w:cs="Arial"/>
          <w:b/>
          <w:bCs/>
          <w:lang w:eastAsia="zh-CN"/>
        </w:rPr>
        <w:t>or management agents of any new or existing buildings or premises in Hong Kong</w:t>
      </w:r>
      <w:r>
        <w:rPr>
          <w:rFonts w:ascii="Arial" w:eastAsia="DengXian" w:hAnsi="Arial" w:cs="Arial"/>
          <w:b/>
          <w:bCs/>
          <w:lang w:eastAsia="zh-CN"/>
        </w:rPr>
        <w:t>.</w:t>
      </w:r>
      <w:r w:rsidR="77B7875D" w:rsidRPr="00A9092D">
        <w:rPr>
          <w:rFonts w:ascii="Arial" w:eastAsia="DengXian" w:hAnsi="Arial" w:cs="Arial"/>
          <w:lang w:eastAsia="zh-CN"/>
        </w:rPr>
        <w:t xml:space="preserve"> </w:t>
      </w:r>
      <w:r>
        <w:rPr>
          <w:rFonts w:ascii="Arial" w:eastAsia="DengXian" w:hAnsi="Arial" w:cs="Arial"/>
          <w:lang w:eastAsia="zh-CN"/>
        </w:rPr>
        <w:t xml:space="preserve">If you would </w:t>
      </w:r>
      <w:r w:rsidR="00134237">
        <w:rPr>
          <w:rFonts w:ascii="Arial" w:eastAsia="DengXian" w:hAnsi="Arial" w:cs="Arial"/>
          <w:lang w:eastAsia="zh-CN"/>
        </w:rPr>
        <w:t xml:space="preserve">like </w:t>
      </w:r>
      <w:r w:rsidR="77B7875D" w:rsidRPr="00A9092D">
        <w:rPr>
          <w:rFonts w:ascii="Arial" w:eastAsia="DengXian" w:hAnsi="Arial" w:cs="Arial"/>
          <w:lang w:eastAsia="zh-CN"/>
        </w:rPr>
        <w:t>to showcase your outstanding contributions in prioritizing the end-users' enjoyment</w:t>
      </w:r>
      <w:r w:rsidR="00134237">
        <w:rPr>
          <w:rFonts w:ascii="Arial" w:eastAsia="DengXian" w:hAnsi="Arial" w:cs="Arial"/>
          <w:lang w:eastAsia="zh-CN"/>
        </w:rPr>
        <w:t xml:space="preserve"> and to demonstrate the model of the building type for the expression of excellence to the public, BSA+ shall be your choice</w:t>
      </w:r>
      <w:r w:rsidR="77B7875D" w:rsidRPr="00A9092D">
        <w:rPr>
          <w:rFonts w:ascii="Arial" w:eastAsia="DengXian" w:hAnsi="Arial" w:cs="Arial"/>
          <w:lang w:eastAsia="zh-CN"/>
        </w:rPr>
        <w:t xml:space="preserve">. </w:t>
      </w:r>
      <w:r w:rsidR="001530B9" w:rsidRPr="00A9092D">
        <w:rPr>
          <w:rFonts w:ascii="Arial" w:eastAsia="DengXian" w:hAnsi="Arial" w:cs="Arial"/>
          <w:lang w:eastAsia="zh-CN"/>
        </w:rPr>
        <w:t>Don’t miss your chance to be part of this prestigious event!</w:t>
      </w:r>
    </w:p>
    <w:p w14:paraId="2D08FC79" w14:textId="77777777" w:rsidR="0052405A" w:rsidRPr="00A9092D" w:rsidRDefault="0052405A" w:rsidP="0052405A">
      <w:pPr>
        <w:spacing w:after="0" w:line="240" w:lineRule="auto"/>
        <w:jc w:val="both"/>
        <w:rPr>
          <w:rFonts w:ascii="Arial" w:eastAsia="DengXian" w:hAnsi="Arial" w:cs="Arial"/>
          <w:lang w:eastAsia="zh-CN"/>
        </w:rPr>
      </w:pPr>
    </w:p>
    <w:bookmarkEnd w:id="0"/>
    <w:p w14:paraId="4FD99A2B" w14:textId="6E4A84C6" w:rsidR="03AF1DD6" w:rsidRDefault="03AF1DD6" w:rsidP="0052405A">
      <w:pPr>
        <w:spacing w:after="0" w:line="240" w:lineRule="auto"/>
        <w:jc w:val="center"/>
        <w:rPr>
          <w:rFonts w:ascii="Arial" w:eastAsia="DengXian" w:hAnsi="Arial" w:cs="Arial"/>
          <w:lang w:eastAsia="zh-CN"/>
        </w:rPr>
      </w:pPr>
      <w:r w:rsidRPr="00A9092D">
        <w:rPr>
          <w:rFonts w:ascii="Arial" w:hAnsi="Arial" w:cs="Arial"/>
        </w:rPr>
        <w:fldChar w:fldCharType="begin"/>
      </w:r>
      <w:r w:rsidRPr="00A9092D">
        <w:rPr>
          <w:rFonts w:ascii="Arial" w:hAnsi="Arial" w:cs="Arial"/>
        </w:rPr>
        <w:instrText xml:space="preserve">HYPERLINK "https://www.hkis-bsa.com/bsa2025plus_nomination/" </w:instrText>
      </w:r>
      <w:r w:rsidRPr="00A9092D">
        <w:rPr>
          <w:rFonts w:ascii="Arial" w:hAnsi="Arial" w:cs="Arial"/>
        </w:rPr>
      </w:r>
      <w:r w:rsidRPr="00A9092D">
        <w:rPr>
          <w:rFonts w:ascii="Arial" w:hAnsi="Arial" w:cs="Arial"/>
        </w:rPr>
        <w:fldChar w:fldCharType="separate"/>
      </w:r>
      <w:hyperlink r:id="rId7" w:history="1">
        <w:r w:rsidR="77B7875D" w:rsidRPr="00A9092D">
          <w:rPr>
            <w:rStyle w:val="Hyperlink"/>
            <w:rFonts w:ascii="Arial" w:eastAsia="DengXian" w:hAnsi="Arial" w:cs="Arial"/>
          </w:rPr>
          <w:t>Online Nomination here</w:t>
        </w:r>
      </w:hyperlink>
      <w:r w:rsidRPr="00A9092D">
        <w:rPr>
          <w:rFonts w:ascii="Arial" w:hAnsi="Arial" w:cs="Arial"/>
        </w:rPr>
        <w:fldChar w:fldCharType="end"/>
      </w:r>
    </w:p>
    <w:p w14:paraId="716FAEFB" w14:textId="77777777" w:rsidR="0052405A" w:rsidRPr="0052405A" w:rsidRDefault="0052405A" w:rsidP="0052405A">
      <w:pPr>
        <w:spacing w:after="0" w:line="240" w:lineRule="auto"/>
        <w:jc w:val="center"/>
        <w:rPr>
          <w:rFonts w:ascii="Arial" w:eastAsia="DengXian" w:hAnsi="Arial" w:cs="Arial" w:hint="eastAsia"/>
          <w:color w:val="000000" w:themeColor="text1"/>
          <w:lang w:eastAsia="zh-CN"/>
        </w:rPr>
      </w:pPr>
    </w:p>
    <w:p w14:paraId="37FEEC2C" w14:textId="536C9496" w:rsidR="77B7875D" w:rsidRDefault="77B7875D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  <w:r w:rsidRPr="00A9092D">
        <w:rPr>
          <w:rFonts w:ascii="Arial" w:eastAsia="DengXian" w:hAnsi="Arial" w:cs="Arial"/>
          <w:b/>
          <w:bCs/>
          <w:lang w:eastAsia="zh-CN"/>
        </w:rPr>
        <w:t>Key Dates of BSA+:</w:t>
      </w:r>
      <w:r w:rsidRPr="00A9092D">
        <w:rPr>
          <w:rFonts w:ascii="Arial" w:eastAsia="DengXian" w:hAnsi="Arial" w:cs="Arial"/>
          <w:lang w:eastAsia="zh-CN"/>
        </w:rPr>
        <w:t xml:space="preserve"> </w:t>
      </w:r>
      <w:r w:rsidR="03AF1DD6" w:rsidRPr="00A9092D">
        <w:rPr>
          <w:rFonts w:ascii="Arial" w:hAnsi="Arial" w:cs="Arial"/>
        </w:rPr>
        <w:br/>
      </w:r>
      <w:r w:rsidRPr="00A9092D">
        <w:rPr>
          <w:rFonts w:ascii="Arial" w:eastAsia="DengXian" w:hAnsi="Arial" w:cs="Arial"/>
          <w:b/>
          <w:bCs/>
          <w:lang w:eastAsia="zh-CN"/>
        </w:rPr>
        <w:t>Early-bird Nomination deadline:</w:t>
      </w:r>
      <w:r w:rsidRPr="00A9092D">
        <w:rPr>
          <w:rFonts w:ascii="Arial" w:eastAsia="DengXian" w:hAnsi="Arial" w:cs="Arial"/>
          <w:lang w:eastAsia="zh-CN"/>
        </w:rPr>
        <w:t>   25 July 2025 (Friday) 12:00 nn</w:t>
      </w:r>
      <w:r w:rsidR="03AF1DD6" w:rsidRPr="00A9092D">
        <w:rPr>
          <w:rFonts w:ascii="Arial" w:hAnsi="Arial" w:cs="Arial"/>
        </w:rPr>
        <w:br/>
      </w:r>
      <w:r w:rsidRPr="00A9092D">
        <w:rPr>
          <w:rFonts w:ascii="Arial" w:eastAsia="DengXian" w:hAnsi="Arial" w:cs="Arial"/>
          <w:b/>
          <w:bCs/>
          <w:lang w:eastAsia="zh-CN"/>
        </w:rPr>
        <w:t>Nomination and Document Submission deadline:</w:t>
      </w:r>
      <w:r w:rsidRPr="00A9092D">
        <w:rPr>
          <w:rFonts w:ascii="Arial" w:eastAsia="DengXian" w:hAnsi="Arial" w:cs="Arial"/>
          <w:lang w:eastAsia="zh-CN"/>
        </w:rPr>
        <w:t>  15 August 2025 (Friday) 12:00 nn</w:t>
      </w:r>
    </w:p>
    <w:p w14:paraId="144C41E1" w14:textId="77777777" w:rsidR="0052405A" w:rsidRPr="00A9092D" w:rsidRDefault="0052405A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</w:p>
    <w:p w14:paraId="78E8BA13" w14:textId="33154E60" w:rsidR="03AF1DD6" w:rsidRDefault="77B7875D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  <w:r w:rsidRPr="00A9092D">
        <w:rPr>
          <w:rFonts w:ascii="Arial" w:eastAsia="DengXian" w:hAnsi="Arial" w:cs="Arial"/>
          <w:b/>
          <w:bCs/>
        </w:rPr>
        <w:t xml:space="preserve">Good News! </w:t>
      </w:r>
      <w:r w:rsidRPr="00A9092D">
        <w:rPr>
          <w:rFonts w:ascii="Arial" w:eastAsia="DengXian" w:hAnsi="Arial" w:cs="Arial"/>
        </w:rPr>
        <w:t>Entry for the BSA 2025 under New Development Category; A&amp;A, Conversion and Fit-out Category and Maintenance &amp; Rehabilitation Category shall get the fee exemption for joining the BSA</w:t>
      </w:r>
      <w:r w:rsidRPr="00A9092D">
        <w:rPr>
          <w:rFonts w:ascii="Arial" w:eastAsia="DengXian" w:hAnsi="Arial" w:cs="Arial"/>
          <w:vertAlign w:val="superscript"/>
        </w:rPr>
        <w:t>+</w:t>
      </w:r>
      <w:r w:rsidRPr="00A9092D">
        <w:rPr>
          <w:rFonts w:ascii="Arial" w:eastAsia="DengXian" w:hAnsi="Arial" w:cs="Arial"/>
        </w:rPr>
        <w:t xml:space="preserve">. If you would like to enrol both BSA and BSA+, please remember to submit your </w:t>
      </w:r>
      <w:hyperlink r:id="rId8" w:history="1">
        <w:r w:rsidRPr="00A9092D">
          <w:rPr>
            <w:rStyle w:val="Hyperlink"/>
            <w:rFonts w:ascii="Arial" w:eastAsia="DengXian" w:hAnsi="Arial" w:cs="Arial"/>
          </w:rPr>
          <w:t>BSA nomination form</w:t>
        </w:r>
      </w:hyperlink>
      <w:r w:rsidRPr="00A9092D">
        <w:rPr>
          <w:rFonts w:ascii="Arial" w:eastAsia="DengXian" w:hAnsi="Arial" w:cs="Arial"/>
        </w:rPr>
        <w:t xml:space="preserve"> by </w:t>
      </w:r>
      <w:r w:rsidRPr="00A9092D">
        <w:rPr>
          <w:rFonts w:ascii="Arial" w:eastAsia="DengXian" w:hAnsi="Arial" w:cs="Arial"/>
          <w:lang w:eastAsia="zh-CN"/>
        </w:rPr>
        <w:t xml:space="preserve">25 July 2025 (Friday) 12:00 nn. </w:t>
      </w:r>
    </w:p>
    <w:p w14:paraId="18FDBFAC" w14:textId="77777777" w:rsidR="0052405A" w:rsidRPr="00A9092D" w:rsidRDefault="0052405A" w:rsidP="0052405A">
      <w:pPr>
        <w:spacing w:after="0" w:line="240" w:lineRule="auto"/>
        <w:rPr>
          <w:rFonts w:ascii="Arial" w:eastAsia="DengXian" w:hAnsi="Arial" w:cs="Arial"/>
          <w:lang w:eastAsia="zh-CN"/>
        </w:rPr>
      </w:pPr>
    </w:p>
    <w:p w14:paraId="23491D59" w14:textId="5D29F98D" w:rsidR="003C6604" w:rsidRPr="0052405A" w:rsidRDefault="03AF1DD6" w:rsidP="0052405A">
      <w:pPr>
        <w:spacing w:after="0" w:line="240" w:lineRule="auto"/>
        <w:jc w:val="both"/>
        <w:rPr>
          <w:rFonts w:ascii="Arial" w:eastAsia="DengXian" w:hAnsi="Arial" w:cs="Arial"/>
          <w:lang w:eastAsia="zh-CN"/>
        </w:rPr>
      </w:pPr>
      <w:r w:rsidRPr="00A9092D">
        <w:rPr>
          <w:rFonts w:ascii="Arial" w:eastAsia="DengXian" w:hAnsi="Arial" w:cs="Arial"/>
          <w:lang w:eastAsia="zh-CN"/>
        </w:rPr>
        <w:t xml:space="preserve">For more information, please visit our </w:t>
      </w:r>
      <w:hyperlink r:id="rId9" w:anchor="nomination_categories" w:history="1">
        <w:r w:rsidR="77B7875D" w:rsidRPr="00A9092D">
          <w:rPr>
            <w:rStyle w:val="Hyperlink"/>
            <w:rFonts w:ascii="Arial" w:eastAsia="DengXian" w:hAnsi="Arial" w:cs="Arial"/>
            <w:lang w:eastAsia="zh-CN"/>
          </w:rPr>
          <w:t>BSA</w:t>
        </w:r>
      </w:hyperlink>
      <w:r w:rsidRPr="00A9092D">
        <w:rPr>
          <w:rFonts w:ascii="Arial" w:eastAsia="DengXian" w:hAnsi="Arial" w:cs="Arial"/>
          <w:lang w:eastAsia="zh-CN"/>
        </w:rPr>
        <w:t xml:space="preserve"> &amp; </w:t>
      </w:r>
      <w:hyperlink r:id="rId10" w:history="1">
        <w:r w:rsidR="77B7875D" w:rsidRPr="00A9092D">
          <w:rPr>
            <w:rStyle w:val="Hyperlink"/>
            <w:rFonts w:ascii="Arial" w:eastAsia="DengXian" w:hAnsi="Arial" w:cs="Arial"/>
            <w:lang w:eastAsia="zh-CN"/>
          </w:rPr>
          <w:t>BSA+</w:t>
        </w:r>
      </w:hyperlink>
      <w:r w:rsidRPr="00A9092D">
        <w:rPr>
          <w:rFonts w:ascii="Arial" w:eastAsia="DengXian" w:hAnsi="Arial" w:cs="Arial"/>
          <w:lang w:eastAsia="zh-CN"/>
        </w:rPr>
        <w:t xml:space="preserve"> website. If you have any enquiries, please feel free to contact our event secretariat at </w:t>
      </w:r>
      <w:r w:rsidR="77B7875D" w:rsidRPr="00A9092D">
        <w:rPr>
          <w:rFonts w:ascii="Arial" w:eastAsia="DengXian" w:hAnsi="Arial" w:cs="Arial"/>
          <w:lang w:eastAsia="zh-CN"/>
        </w:rPr>
        <w:t xml:space="preserve">Tel: (+852) </w:t>
      </w:r>
      <w:r w:rsidRPr="00A9092D">
        <w:rPr>
          <w:rFonts w:ascii="Arial" w:eastAsia="DengXian" w:hAnsi="Arial" w:cs="Arial"/>
          <w:lang w:eastAsia="zh-CN"/>
        </w:rPr>
        <w:t>3502 2156 / 3500 9436 or email at </w:t>
      </w:r>
      <w:hyperlink r:id="rId11" w:history="1">
        <w:r w:rsidR="77B7875D" w:rsidRPr="00A9092D">
          <w:rPr>
            <w:rStyle w:val="Hyperlink"/>
            <w:rFonts w:ascii="Arial" w:eastAsia="DengXian" w:hAnsi="Arial" w:cs="Arial"/>
            <w:lang w:eastAsia="zh-CN"/>
          </w:rPr>
          <w:t>bsa2025plus@minerals.hk</w:t>
        </w:r>
      </w:hyperlink>
      <w:r w:rsidR="77B7875D" w:rsidRPr="00A9092D">
        <w:rPr>
          <w:rFonts w:ascii="Arial" w:eastAsia="DengXian" w:hAnsi="Arial" w:cs="Arial"/>
          <w:lang w:eastAsia="zh-CN"/>
        </w:rPr>
        <w:t>.</w:t>
      </w:r>
      <w:bookmarkEnd w:id="1"/>
    </w:p>
    <w:sectPr w:rsidR="003C6604" w:rsidRPr="0052405A" w:rsidSect="006476F0">
      <w:headerReference w:type="defaul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1548C" w14:textId="77777777" w:rsidR="00A37218" w:rsidRDefault="00A37218" w:rsidP="00BC263D">
      <w:pPr>
        <w:spacing w:after="0" w:line="240" w:lineRule="auto"/>
      </w:pPr>
      <w:r>
        <w:separator/>
      </w:r>
    </w:p>
  </w:endnote>
  <w:endnote w:type="continuationSeparator" w:id="0">
    <w:p w14:paraId="1CA348DC" w14:textId="77777777" w:rsidR="00A37218" w:rsidRDefault="00A37218" w:rsidP="00BC2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24BEE" w14:textId="77777777" w:rsidR="00A37218" w:rsidRDefault="00A37218" w:rsidP="00BC263D">
      <w:pPr>
        <w:spacing w:after="0" w:line="240" w:lineRule="auto"/>
      </w:pPr>
      <w:r>
        <w:separator/>
      </w:r>
    </w:p>
  </w:footnote>
  <w:footnote w:type="continuationSeparator" w:id="0">
    <w:p w14:paraId="00081DF5" w14:textId="77777777" w:rsidR="00A37218" w:rsidRDefault="00A37218" w:rsidP="00BC2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253"/>
      <w:gridCol w:w="2237"/>
      <w:gridCol w:w="3245"/>
    </w:tblGrid>
    <w:tr w:rsidR="77B7875D" w14:paraId="7B7CDE50" w14:textId="77777777" w:rsidTr="0052405A">
      <w:trPr>
        <w:trHeight w:val="300"/>
      </w:trPr>
      <w:tc>
        <w:tcPr>
          <w:tcW w:w="4253" w:type="dxa"/>
        </w:tcPr>
        <w:p w14:paraId="33E9A450" w14:textId="77777777" w:rsidR="0052405A" w:rsidRPr="00A9092D" w:rsidRDefault="0052405A" w:rsidP="0052405A">
          <w:pPr>
            <w:spacing w:before="240" w:line="360" w:lineRule="auto"/>
            <w:rPr>
              <w:rFonts w:ascii="Arial" w:hAnsi="Arial" w:cs="Arial"/>
            </w:rPr>
          </w:pPr>
          <w:r w:rsidRPr="00A9092D">
            <w:rPr>
              <w:rFonts w:ascii="Arial" w:hAnsi="Arial" w:cs="Arial"/>
              <w:highlight w:val="yellow"/>
            </w:rPr>
            <w:t>Eblast &amp; Email invitation for BSA+</w:t>
          </w:r>
          <w:r w:rsidRPr="00A9092D">
            <w:rPr>
              <w:rFonts w:ascii="Arial" w:hAnsi="Arial" w:cs="Arial"/>
            </w:rPr>
            <w:t xml:space="preserve"> </w:t>
          </w:r>
        </w:p>
        <w:p w14:paraId="276B618B" w14:textId="172B0897" w:rsidR="77B7875D" w:rsidRDefault="77B7875D" w:rsidP="00AF3252">
          <w:pPr>
            <w:pStyle w:val="Header"/>
          </w:pPr>
        </w:p>
      </w:tc>
      <w:tc>
        <w:tcPr>
          <w:tcW w:w="2237" w:type="dxa"/>
        </w:tcPr>
        <w:p w14:paraId="35988A80" w14:textId="03DC21AA" w:rsidR="77B7875D" w:rsidRDefault="77B7875D"/>
      </w:tc>
      <w:tc>
        <w:tcPr>
          <w:tcW w:w="3245" w:type="dxa"/>
        </w:tcPr>
        <w:p w14:paraId="4CF30552" w14:textId="5DE176E2" w:rsidR="77B7875D" w:rsidRDefault="77B7875D"/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58AEC"/>
    <w:multiLevelType w:val="hybridMultilevel"/>
    <w:tmpl w:val="AA6EC7E2"/>
    <w:lvl w:ilvl="0" w:tplc="B8F87C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D64F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76DB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BAD5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F496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A01D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7E21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B40A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60C0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2186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CB9"/>
    <w:rsid w:val="00055B9B"/>
    <w:rsid w:val="00073264"/>
    <w:rsid w:val="00081E77"/>
    <w:rsid w:val="00096097"/>
    <w:rsid w:val="000B7BD7"/>
    <w:rsid w:val="000C1966"/>
    <w:rsid w:val="000E5363"/>
    <w:rsid w:val="000E677D"/>
    <w:rsid w:val="000F419E"/>
    <w:rsid w:val="00134237"/>
    <w:rsid w:val="001351B5"/>
    <w:rsid w:val="001530B9"/>
    <w:rsid w:val="00157B1E"/>
    <w:rsid w:val="00161279"/>
    <w:rsid w:val="001741F7"/>
    <w:rsid w:val="00197C70"/>
    <w:rsid w:val="001A1FAF"/>
    <w:rsid w:val="001B03F8"/>
    <w:rsid w:val="001C7DB8"/>
    <w:rsid w:val="001D0847"/>
    <w:rsid w:val="001F2071"/>
    <w:rsid w:val="00206792"/>
    <w:rsid w:val="002226E9"/>
    <w:rsid w:val="00236A8F"/>
    <w:rsid w:val="002474C6"/>
    <w:rsid w:val="0027256A"/>
    <w:rsid w:val="00285FE1"/>
    <w:rsid w:val="002A7E75"/>
    <w:rsid w:val="002B2749"/>
    <w:rsid w:val="002D2E45"/>
    <w:rsid w:val="00300815"/>
    <w:rsid w:val="00343E99"/>
    <w:rsid w:val="003628FA"/>
    <w:rsid w:val="0038292F"/>
    <w:rsid w:val="0038647F"/>
    <w:rsid w:val="003C6604"/>
    <w:rsid w:val="003D4568"/>
    <w:rsid w:val="003D72B2"/>
    <w:rsid w:val="003F56CF"/>
    <w:rsid w:val="00414AB4"/>
    <w:rsid w:val="00415551"/>
    <w:rsid w:val="00441E62"/>
    <w:rsid w:val="00481058"/>
    <w:rsid w:val="00485C5D"/>
    <w:rsid w:val="00493AF4"/>
    <w:rsid w:val="004D24A3"/>
    <w:rsid w:val="004E0A39"/>
    <w:rsid w:val="00501A05"/>
    <w:rsid w:val="00512DC0"/>
    <w:rsid w:val="00515661"/>
    <w:rsid w:val="0051726F"/>
    <w:rsid w:val="0052117F"/>
    <w:rsid w:val="0052405A"/>
    <w:rsid w:val="005D370C"/>
    <w:rsid w:val="005F6517"/>
    <w:rsid w:val="005F7F17"/>
    <w:rsid w:val="006131B8"/>
    <w:rsid w:val="006476F0"/>
    <w:rsid w:val="00651ABE"/>
    <w:rsid w:val="00657E7A"/>
    <w:rsid w:val="006661B7"/>
    <w:rsid w:val="00671CB9"/>
    <w:rsid w:val="00685976"/>
    <w:rsid w:val="00692320"/>
    <w:rsid w:val="006956C3"/>
    <w:rsid w:val="006E105F"/>
    <w:rsid w:val="006F4C0F"/>
    <w:rsid w:val="00702DA6"/>
    <w:rsid w:val="007063B6"/>
    <w:rsid w:val="0078028D"/>
    <w:rsid w:val="007803EE"/>
    <w:rsid w:val="00783AAC"/>
    <w:rsid w:val="007B0DE2"/>
    <w:rsid w:val="007C606A"/>
    <w:rsid w:val="007E60AF"/>
    <w:rsid w:val="00806E20"/>
    <w:rsid w:val="008911BE"/>
    <w:rsid w:val="00895F41"/>
    <w:rsid w:val="008A22A6"/>
    <w:rsid w:val="008C5BE0"/>
    <w:rsid w:val="008E135A"/>
    <w:rsid w:val="008E6F3C"/>
    <w:rsid w:val="00923020"/>
    <w:rsid w:val="00927B96"/>
    <w:rsid w:val="00960303"/>
    <w:rsid w:val="009713CB"/>
    <w:rsid w:val="009A53A2"/>
    <w:rsid w:val="009A738B"/>
    <w:rsid w:val="009E3806"/>
    <w:rsid w:val="009E67DE"/>
    <w:rsid w:val="009F298E"/>
    <w:rsid w:val="00A36377"/>
    <w:rsid w:val="00A37218"/>
    <w:rsid w:val="00A63FC5"/>
    <w:rsid w:val="00A844FF"/>
    <w:rsid w:val="00A9092D"/>
    <w:rsid w:val="00A9501B"/>
    <w:rsid w:val="00A97EAC"/>
    <w:rsid w:val="00AA0288"/>
    <w:rsid w:val="00AB3BAF"/>
    <w:rsid w:val="00AC5103"/>
    <w:rsid w:val="00AD6A2F"/>
    <w:rsid w:val="00AD786A"/>
    <w:rsid w:val="00AF1A27"/>
    <w:rsid w:val="00AF3252"/>
    <w:rsid w:val="00B2048A"/>
    <w:rsid w:val="00B430B9"/>
    <w:rsid w:val="00B50192"/>
    <w:rsid w:val="00B856B1"/>
    <w:rsid w:val="00B90CFA"/>
    <w:rsid w:val="00BA692F"/>
    <w:rsid w:val="00BC263D"/>
    <w:rsid w:val="00BD25D9"/>
    <w:rsid w:val="00BE407D"/>
    <w:rsid w:val="00BF3585"/>
    <w:rsid w:val="00C10137"/>
    <w:rsid w:val="00C56453"/>
    <w:rsid w:val="00C66CC3"/>
    <w:rsid w:val="00C7222C"/>
    <w:rsid w:val="00C84429"/>
    <w:rsid w:val="00CA0E07"/>
    <w:rsid w:val="00CD7153"/>
    <w:rsid w:val="00D11D71"/>
    <w:rsid w:val="00D26550"/>
    <w:rsid w:val="00D566AB"/>
    <w:rsid w:val="00D66F32"/>
    <w:rsid w:val="00D9375F"/>
    <w:rsid w:val="00D97DB1"/>
    <w:rsid w:val="00DC5731"/>
    <w:rsid w:val="00DD4301"/>
    <w:rsid w:val="00DF6659"/>
    <w:rsid w:val="00E36546"/>
    <w:rsid w:val="00E653AD"/>
    <w:rsid w:val="00E72B35"/>
    <w:rsid w:val="00E90FD6"/>
    <w:rsid w:val="00E93DFB"/>
    <w:rsid w:val="00EA1611"/>
    <w:rsid w:val="00EA1EB0"/>
    <w:rsid w:val="00EA6424"/>
    <w:rsid w:val="00ED71C4"/>
    <w:rsid w:val="00EE7C59"/>
    <w:rsid w:val="00F41CC5"/>
    <w:rsid w:val="00F724D2"/>
    <w:rsid w:val="00F96E11"/>
    <w:rsid w:val="00FB5173"/>
    <w:rsid w:val="00FB5ED7"/>
    <w:rsid w:val="00FC5619"/>
    <w:rsid w:val="00FE4BBF"/>
    <w:rsid w:val="03AF1DD6"/>
    <w:rsid w:val="0DB620CE"/>
    <w:rsid w:val="42B0F106"/>
    <w:rsid w:val="612A2CAC"/>
    <w:rsid w:val="687A040E"/>
    <w:rsid w:val="77B7875D"/>
    <w:rsid w:val="7F21A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4213C"/>
  <w15:chartTrackingRefBased/>
  <w15:docId w15:val="{4C486742-4A48-4DEE-8DFE-57AFDFD9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C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C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C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C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C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C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C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C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C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C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C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C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C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C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C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C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C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C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C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C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C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C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C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C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C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C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C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C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C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4A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4A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292F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26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63D"/>
  </w:style>
  <w:style w:type="paragraph" w:styleId="Footer">
    <w:name w:val="footer"/>
    <w:basedOn w:val="Normal"/>
    <w:link w:val="FooterChar"/>
    <w:uiPriority w:val="99"/>
    <w:unhideWhenUsed/>
    <w:rsid w:val="00BC26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63D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AF325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530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30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30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30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30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kis-bsa.com/bsa2025_nomin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kis-bsa.com/bsa2025plus_nominatio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sa2025plus@minerals.h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hkis-bsa.com/bsa_plu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kis-bsa.com/bsa2025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Comms Minerals</dc:creator>
  <cp:keywords/>
  <dc:description/>
  <cp:lastModifiedBy>Comms Minerals</cp:lastModifiedBy>
  <cp:revision>10</cp:revision>
  <dcterms:created xsi:type="dcterms:W3CDTF">2025-07-09T23:02:00Z</dcterms:created>
  <dcterms:modified xsi:type="dcterms:W3CDTF">2025-07-11T09:00:00Z</dcterms:modified>
</cp:coreProperties>
</file>